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4" w:rsidRPr="00630151" w:rsidRDefault="00286884" w:rsidP="0028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151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286884" w:rsidRPr="00630151" w:rsidRDefault="00286884" w:rsidP="0028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30151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286884" w:rsidRPr="00630151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6884" w:rsidRPr="00630151" w:rsidRDefault="00286884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6884" w:rsidRPr="00630151" w:rsidRDefault="00286884" w:rsidP="0028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630151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86884" w:rsidRPr="00B429B2" w:rsidRDefault="00286884" w:rsidP="00286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6884" w:rsidRPr="00B429B2" w:rsidRDefault="00286884" w:rsidP="00286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_____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__________2013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86884" w:rsidRPr="00B429B2" w:rsidRDefault="00286884" w:rsidP="00286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84" w:rsidRPr="00B429B2" w:rsidRDefault="00286884" w:rsidP="0028688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25.04.2012 г. № 176-п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6884" w:rsidRPr="00B429B2" w:rsidRDefault="00286884" w:rsidP="002868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6884" w:rsidRPr="00B429B2" w:rsidRDefault="00286884" w:rsidP="0028688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9B2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286884" w:rsidRPr="00B429B2" w:rsidRDefault="00286884" w:rsidP="0028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Default="00286884" w:rsidP="0028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86884" w:rsidRPr="00B429B2" w:rsidRDefault="00286884" w:rsidP="0028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Default="00286884" w:rsidP="002868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9B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286884" w:rsidRPr="0041702D" w:rsidRDefault="00286884" w:rsidP="002868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 г. № 176-п 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286884" w:rsidRPr="00B429B2" w:rsidRDefault="00286884" w:rsidP="002868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286884" w:rsidRDefault="00286884" w:rsidP="002868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6884" w:rsidRPr="00147CF7" w:rsidRDefault="00286884" w:rsidP="002868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AA6AFA" w:rsidRDefault="00286884" w:rsidP="00286884">
      <w:pPr>
        <w:pStyle w:val="a3"/>
        <w:jc w:val="both"/>
        <w:rPr>
          <w:szCs w:val="28"/>
        </w:rPr>
      </w:pPr>
      <w:r w:rsidRPr="00AA6AFA">
        <w:rPr>
          <w:szCs w:val="28"/>
        </w:rPr>
        <w:t xml:space="preserve">Глава Дружинского </w:t>
      </w:r>
    </w:p>
    <w:p w:rsidR="00286884" w:rsidRDefault="00286884" w:rsidP="00286884">
      <w:pPr>
        <w:rPr>
          <w:rFonts w:ascii="Times New Roman" w:hAnsi="Times New Roman" w:cs="Times New Roman"/>
          <w:sz w:val="28"/>
          <w:szCs w:val="28"/>
        </w:rPr>
      </w:pPr>
      <w:r w:rsidRPr="00AA6AF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AFA">
        <w:rPr>
          <w:rFonts w:ascii="Times New Roman" w:hAnsi="Times New Roman" w:cs="Times New Roman"/>
          <w:sz w:val="28"/>
          <w:szCs w:val="28"/>
        </w:rPr>
        <w:t>Н.Г.Абрамов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6884" w:rsidRPr="00235BFD" w:rsidRDefault="00286884" w:rsidP="0028688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86884" w:rsidRPr="00235BFD" w:rsidRDefault="00286884" w:rsidP="00286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86884" w:rsidRPr="00235BFD" w:rsidRDefault="00286884" w:rsidP="00286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Дружинского сельского поселения Омского</w:t>
      </w:r>
    </w:p>
    <w:p w:rsidR="00286884" w:rsidRPr="00235BFD" w:rsidRDefault="00286884" w:rsidP="00286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Муниципального района Омской области  </w:t>
      </w:r>
    </w:p>
    <w:p w:rsidR="00286884" w:rsidRPr="00235BFD" w:rsidRDefault="00286884" w:rsidP="00286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«____»__________2013</w:t>
      </w:r>
      <w:r w:rsidRPr="00235BFD">
        <w:rPr>
          <w:rFonts w:ascii="Times New Roman" w:hAnsi="Times New Roman" w:cs="Times New Roman"/>
          <w:sz w:val="20"/>
          <w:szCs w:val="20"/>
        </w:rPr>
        <w:t xml:space="preserve"> г. №______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884" w:rsidRPr="006232AB" w:rsidRDefault="00286884" w:rsidP="00286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 (далее – административный регламент) разработан в целях повышения качества исполнения и доступности указанной муниципальной услуги и определяет сроки и последовательность действий (административных процедур) при осуществлении полномочий по ее предоставлению на территории Дружинского сельского поселения Омского муниципального района Омской области.</w:t>
      </w:r>
    </w:p>
    <w:p w:rsidR="00286884" w:rsidRPr="006232AB" w:rsidRDefault="00286884" w:rsidP="0028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1.2. Действие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 (далее – муниципальная услуга) распространяется на находящиеся в эксплуатации жилые помещения, расположенные на территории Дружинского сельского поселения Омского муниципального района Омской области, находящиеся в собственности физических лиц, юридических лиц, Дружинского сельского  поселения Омского муниципального района Омской области.   </w:t>
      </w:r>
    </w:p>
    <w:p w:rsidR="00286884" w:rsidRPr="006232AB" w:rsidRDefault="00286884" w:rsidP="0028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Действие муниципальной услуги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1.3. Правом на подачу заявления о предоставлении муниципальной услуги обладают: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собственник помещения – физическое, юридическое лицо или уполномоченное им лицо;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lastRenderedPageBreak/>
        <w:t>наниматель – физическое лицо или уполномоченное им лицо.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286884" w:rsidRPr="006232AB" w:rsidRDefault="00286884" w:rsidP="00286884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 («Российская газета», № 1, 12.01.2005);</w:t>
      </w:r>
    </w:p>
    <w:p w:rsidR="00286884" w:rsidRPr="006232AB" w:rsidRDefault="00286884" w:rsidP="002868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286884" w:rsidRPr="006232AB" w:rsidRDefault="00286884" w:rsidP="00286884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10.02.2006);</w:t>
      </w:r>
    </w:p>
    <w:p w:rsidR="00286884" w:rsidRPr="006232AB" w:rsidRDefault="00286884" w:rsidP="0028688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pacing w:val="-2"/>
          <w:sz w:val="28"/>
          <w:szCs w:val="28"/>
        </w:rPr>
        <w:t>постановление Правительства Российской Федерации от 13.10.1997 № 1301</w:t>
      </w:r>
      <w:r w:rsidRPr="006232AB">
        <w:rPr>
          <w:rFonts w:ascii="Times New Roman" w:hAnsi="Times New Roman" w:cs="Times New Roman"/>
          <w:sz w:val="28"/>
          <w:szCs w:val="28"/>
        </w:rPr>
        <w:t xml:space="preserve"> «О государственном учете жилищного фонда в Российской Федерации» («Российская газета», № 205, 22.10.1997»);</w:t>
      </w:r>
    </w:p>
    <w:p w:rsidR="00286884" w:rsidRPr="006232AB" w:rsidRDefault="00286884" w:rsidP="0028688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pacing w:val="-2"/>
          <w:sz w:val="28"/>
          <w:szCs w:val="28"/>
        </w:rPr>
        <w:t>постановление Правительства Российской Федерации от 04.12.2000 № 921</w:t>
      </w:r>
      <w:r w:rsidRPr="006232AB">
        <w:rPr>
          <w:rFonts w:ascii="Times New Roman" w:hAnsi="Times New Roman" w:cs="Times New Roman"/>
          <w:sz w:val="28"/>
          <w:szCs w:val="28"/>
        </w:rPr>
        <w:t xml:space="preserve">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Российской Федерации», 11.12.2000, № 50, ст. 4901);</w:t>
      </w:r>
    </w:p>
    <w:p w:rsidR="00286884" w:rsidRPr="006232AB" w:rsidRDefault="00286884" w:rsidP="0028688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21.01.2006 № 25 «Об утверждении правил пользования жилыми помещениями» («Российская газета», № 16, 27.01.2006);</w:t>
      </w:r>
    </w:p>
    <w:p w:rsidR="00286884" w:rsidRPr="006232AB" w:rsidRDefault="00286884" w:rsidP="00286884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выпуск)).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286884" w:rsidRPr="006232AB" w:rsidRDefault="00286884" w:rsidP="0028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Pr="006232AB">
        <w:rPr>
          <w:rFonts w:ascii="Times New Roman" w:hAnsi="Times New Roman" w:cs="Times New Roman"/>
        </w:rPr>
        <w:t xml:space="preserve"> «</w:t>
      </w:r>
      <w:r w:rsidRPr="006232AB">
        <w:rPr>
          <w:rFonts w:ascii="Times New Roman" w:hAnsi="Times New Roman" w:cs="Times New Roman"/>
          <w:sz w:val="28"/>
          <w:szCs w:val="28"/>
        </w:rPr>
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232AB">
        <w:rPr>
          <w:rFonts w:ascii="Times New Roman" w:hAnsi="Times New Roman" w:cs="Times New Roman"/>
        </w:rPr>
        <w:t>».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2.2.1. Орган, предоставляющий муниципальную услугу: Администрация Дружинского сельского поселения. </w:t>
      </w:r>
    </w:p>
    <w:p w:rsidR="00286884" w:rsidRPr="00235BFD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Дружинского сельского поселения в сети Интернет: </w:t>
      </w:r>
      <w:hyperlink r:id="rId5" w:history="1">
        <w:r w:rsidRPr="00235BF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http://dsp-omsk.3dn.ru/</w:t>
        </w:r>
      </w:hyperlink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Место нахождения: 644507  Омская область Омский район</w:t>
      </w: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с. Дружино  ул. Средняя дом 1а.  </w:t>
      </w: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График работы понедельник – пятница с 08.30 – 17.00 </w:t>
      </w: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Обеденный перерыв 12.30 - 14.00.</w:t>
      </w: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тел. 8(3812)931181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 муниципальной услуги.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6232AB">
        <w:rPr>
          <w:rFonts w:ascii="Times New Roman" w:hAnsi="Times New Roman" w:cs="Times New Roman"/>
        </w:rPr>
        <w:t xml:space="preserve"> </w:t>
      </w:r>
      <w:r w:rsidRPr="006232AB">
        <w:rPr>
          <w:rFonts w:ascii="Times New Roman" w:hAnsi="Times New Roman" w:cs="Times New Roman"/>
          <w:sz w:val="28"/>
          <w:szCs w:val="28"/>
        </w:rPr>
        <w:t xml:space="preserve">принятие Администрацией Дружинского сельского  поселения Омского муниципального района Омской области по итогам работы комиссии </w:t>
      </w:r>
      <w:r w:rsidRPr="006232AB">
        <w:rPr>
          <w:rFonts w:ascii="Times New Roman" w:hAnsi="Times New Roman" w:cs="Times New Roman"/>
          <w:sz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(далее – комиссия) </w:t>
      </w:r>
      <w:r w:rsidRPr="006232AB">
        <w:rPr>
          <w:rFonts w:ascii="Times New Roman" w:hAnsi="Times New Roman" w:cs="Times New Roman"/>
          <w:sz w:val="28"/>
          <w:szCs w:val="28"/>
        </w:rPr>
        <w:t xml:space="preserve">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, либо отказ в признании помещения непригодным для проживания</w:t>
      </w:r>
      <w:r w:rsidRPr="006232AB">
        <w:rPr>
          <w:rFonts w:ascii="Times New Roman" w:hAnsi="Times New Roman" w:cs="Times New Roman"/>
          <w:sz w:val="28"/>
          <w:szCs w:val="28"/>
        </w:rPr>
        <w:t>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2.5. Информация о месте нахождения и графике работы Администрации Дружинского сельского поселения:</w:t>
      </w:r>
    </w:p>
    <w:p w:rsidR="00286884" w:rsidRPr="006232AB" w:rsidRDefault="00286884" w:rsidP="0028688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    644507 Омская область Омский</w:t>
      </w:r>
      <w:r>
        <w:rPr>
          <w:rFonts w:ascii="Times New Roman" w:hAnsi="Times New Roman" w:cs="Times New Roman"/>
          <w:sz w:val="28"/>
          <w:szCs w:val="28"/>
        </w:rPr>
        <w:t xml:space="preserve"> район с. Дружино ул. Средняя 1</w:t>
      </w:r>
      <w:r w:rsidRPr="006232AB">
        <w:rPr>
          <w:rFonts w:ascii="Times New Roman" w:hAnsi="Times New Roman" w:cs="Times New Roman"/>
          <w:sz w:val="28"/>
          <w:szCs w:val="28"/>
        </w:rPr>
        <w:t>а:</w:t>
      </w:r>
    </w:p>
    <w:p w:rsidR="00286884" w:rsidRPr="00235BFD" w:rsidRDefault="00286884" w:rsidP="00286884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Адрес официального интернет-сайта: </w:t>
      </w:r>
      <w:hyperlink r:id="rId6" w:history="1">
        <w:r w:rsidRPr="00235BF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http://dsp-omsk.3dn.ru/</w:t>
        </w:r>
      </w:hyperlink>
      <w:r w:rsidRPr="00235B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884" w:rsidRPr="006232AB" w:rsidRDefault="00286884" w:rsidP="0028688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пятница с 08.30 – 17.00 </w:t>
      </w:r>
    </w:p>
    <w:p w:rsidR="00286884" w:rsidRPr="006232AB" w:rsidRDefault="00286884" w:rsidP="00286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Обеденный перерыв с 12.30- 14.00.</w:t>
      </w:r>
    </w:p>
    <w:p w:rsidR="00286884" w:rsidRPr="006232AB" w:rsidRDefault="00286884" w:rsidP="00286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Выходной день: суббота и воскресенье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2.6. Справочный телефон: 8(3812)931181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2.7.1. Срок предоставления муниципальной услуги не должен превышать 30 календарных дней со дня подачи заявления и документов,</w:t>
      </w:r>
      <w:r w:rsidRPr="006232AB">
        <w:rPr>
          <w:rFonts w:ascii="Times New Roman" w:hAnsi="Times New Roman" w:cs="Times New Roman"/>
        </w:rPr>
        <w:t xml:space="preserve"> </w:t>
      </w:r>
      <w:r w:rsidRPr="006232AB">
        <w:rPr>
          <w:rFonts w:ascii="Times New Roman" w:hAnsi="Times New Roman" w:cs="Times New Roman"/>
          <w:sz w:val="28"/>
        </w:rPr>
        <w:t xml:space="preserve"> указанных в пункте 2.9 административного регламента</w:t>
      </w:r>
      <w:r w:rsidRPr="006232AB">
        <w:rPr>
          <w:rFonts w:ascii="Times New Roman" w:hAnsi="Times New Roman" w:cs="Times New Roman"/>
          <w:sz w:val="28"/>
          <w:szCs w:val="28"/>
        </w:rPr>
        <w:t>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2.8. Правовые основания для предоставления муниципальной услуги указаны в п. 1.4 административного регламента.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2.9. Исчерпывающий перечень документов, необходимых в соответствии с </w:t>
      </w:r>
      <w:r w:rsidRPr="006232AB">
        <w:rPr>
          <w:rFonts w:ascii="Times New Roman" w:hAnsi="Times New Roman" w:cs="Times New Roman"/>
          <w:sz w:val="28"/>
          <w:szCs w:val="28"/>
        </w:rPr>
        <w:t xml:space="preserve">законодательными и иными нормативными правовыми актами </w:t>
      </w:r>
      <w:r w:rsidRPr="006232AB">
        <w:rPr>
          <w:rFonts w:ascii="Times New Roman" w:hAnsi="Times New Roman" w:cs="Times New Roman"/>
          <w:sz w:val="28"/>
        </w:rPr>
        <w:t>для предоставления муниципальной услуги.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286884" w:rsidRPr="006232AB" w:rsidRDefault="00286884" w:rsidP="00286884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заявление по форме согласно приложению № 1 к административному регламенту;</w:t>
      </w:r>
    </w:p>
    <w:p w:rsidR="00286884" w:rsidRPr="006232AB" w:rsidRDefault="00286884" w:rsidP="00286884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документ, подтверждающий полномочия представителя собственника, нанимателя помещения; 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3) нотариально заверенные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4) план жилого помещения с его техническим паспортом;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 xml:space="preserve">5) проект реконструкции нежилого помещения для признания его в дальнейшем жилым помещением (для нежилого помещения);  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lastRenderedPageBreak/>
        <w:t>6) заключение специализированной организации (для признания многоквартирного дома аварийным).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 xml:space="preserve">2.9.2. </w:t>
      </w:r>
      <w:r w:rsidRPr="006232AB"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1) </w:t>
      </w:r>
      <w:r w:rsidRPr="006232AB">
        <w:rPr>
          <w:rFonts w:ascii="Times New Roman" w:hAnsi="Times New Roman" w:cs="Times New Roman"/>
          <w:color w:val="000000"/>
          <w:sz w:val="28"/>
        </w:rPr>
        <w:t>нотариально заверенные копии правоустанавливающих документов на жилое помещение, право на которое зарегистрировано в Едином государственном реестре прав на недвижимое имущество и сделок с ним;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2) заключение органа, уполномоченного на проведение государственного контроля и надзора;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3) акт государственной жилищной инспекции субъекта Российской Федерации о результатах проведенных в отношении жилого помещения мероприятий по контролю;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4) выписка из Единого государственного реестра юридических лиц (в случае, если заявителем является юридическое лицо);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5) выписка из Единого государственного реестра индивидуальных предпринимателей (в случае, если заявителем является индивидуальный предприниматель).</w:t>
      </w:r>
    </w:p>
    <w:p w:rsidR="00286884" w:rsidRPr="006232AB" w:rsidRDefault="00286884" w:rsidP="00286884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color w:val="000000"/>
          <w:sz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2.9.3.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286884" w:rsidRPr="006232AB" w:rsidRDefault="00286884" w:rsidP="00286884">
      <w:pPr>
        <w:pStyle w:val="a3"/>
        <w:ind w:firstLine="708"/>
        <w:jc w:val="both"/>
        <w:rPr>
          <w:szCs w:val="24"/>
        </w:rPr>
      </w:pPr>
      <w:r w:rsidRPr="006232AB">
        <w:rPr>
          <w:szCs w:val="24"/>
        </w:rPr>
        <w:t>2.9.4.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1)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2) несоответствие приложенных к заявлению документов перечню, указанному в заявлении;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3) представление документов не в полном объеме;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4) несоответствие копий документов требованиям, установленным пунктами 2.9.4 – 2.9.5 административного регламента.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lastRenderedPageBreak/>
        <w:t>2.11. Исчерпывающий перечень оснований для отказа в предоставлении муниципальной услуги: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1) в случае, если помещение, которое может быть признано жилым помещением, жилое помещение, которое может быть признано непригодным для проживания, не находится на территории Дружинского сельского  поселения Омского муниципального района Омской области;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2) в случае представления документов в ненадлежащий орган.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Решение об отказе в предоставлении муниципальной услуги должно содержать основания отказа с обязательной ссылкой на конкретную норму действующего законодательства.</w:t>
      </w:r>
    </w:p>
    <w:p w:rsidR="00286884" w:rsidRPr="006232AB" w:rsidRDefault="00286884" w:rsidP="0028688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2.12. Предоставление муниципальной услуги осуществляется на безвозмездной основе.</w:t>
      </w:r>
    </w:p>
    <w:p w:rsidR="00286884" w:rsidRPr="006232AB" w:rsidRDefault="00286884" w:rsidP="00286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6232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86884" w:rsidRPr="006232AB" w:rsidRDefault="00286884" w:rsidP="00286884">
      <w:pPr>
        <w:pStyle w:val="a3"/>
        <w:ind w:firstLine="709"/>
        <w:jc w:val="both"/>
        <w:rPr>
          <w:szCs w:val="24"/>
        </w:rPr>
      </w:pPr>
      <w:r w:rsidRPr="006232AB">
        <w:rPr>
          <w:szCs w:val="24"/>
        </w:rPr>
        <w:t xml:space="preserve">2.14. Срок регистрации заявления о предоставлении муниципальной услуги </w:t>
      </w:r>
      <w:r>
        <w:rPr>
          <w:szCs w:val="24"/>
        </w:rPr>
        <w:t xml:space="preserve">один </w:t>
      </w:r>
      <w:r w:rsidRPr="006232AB">
        <w:rPr>
          <w:szCs w:val="24"/>
        </w:rPr>
        <w:t>рабочи</w:t>
      </w:r>
      <w:r>
        <w:rPr>
          <w:szCs w:val="24"/>
        </w:rPr>
        <w:t>й д</w:t>
      </w:r>
      <w:r w:rsidRPr="006232AB">
        <w:rPr>
          <w:szCs w:val="24"/>
        </w:rPr>
        <w:t>е</w:t>
      </w:r>
      <w:r>
        <w:rPr>
          <w:szCs w:val="24"/>
        </w:rPr>
        <w:t>нь</w:t>
      </w:r>
      <w:r w:rsidRPr="006232AB">
        <w:rPr>
          <w:szCs w:val="24"/>
        </w:rPr>
        <w:t>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354263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286884" w:rsidRPr="001A4673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286884" w:rsidRPr="001A4673" w:rsidRDefault="00286884" w:rsidP="0028688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286884" w:rsidRPr="001A4673" w:rsidRDefault="00286884" w:rsidP="0028688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286884" w:rsidRPr="001A4673" w:rsidRDefault="00286884" w:rsidP="0028688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r w:rsidRPr="001A4673">
        <w:rPr>
          <w:rFonts w:ascii="Times New Roman" w:hAnsi="Times New Roman" w:cs="Times New Roman"/>
          <w:sz w:val="28"/>
          <w:szCs w:val="28"/>
        </w:rPr>
        <w:t>-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1A4673">
        <w:rPr>
          <w:rFonts w:ascii="Times New Roman" w:hAnsi="Times New Roman" w:cs="Times New Roman"/>
          <w:sz w:val="28"/>
          <w:szCs w:val="28"/>
        </w:rPr>
        <w:t>.3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286884" w:rsidRPr="001A4673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график работы: понедельник –четверг  - с 08.30 до 17.15,  пятница : с 8.30 – 17.00 час. перерыв с 12.30 до 14.00, суббота, воскресенье - выходные дни</w:t>
      </w:r>
    </w:p>
    <w:p w:rsidR="00286884" w:rsidRPr="001A4673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286884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286884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Центральный вход здания оборудован вывеской, содержащей информацию о наименовании.</w:t>
      </w:r>
    </w:p>
    <w:p w:rsidR="00286884" w:rsidRPr="001A4673" w:rsidRDefault="00286884" w:rsidP="00286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286884" w:rsidRPr="001A4673" w:rsidRDefault="00286884" w:rsidP="0028688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286884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286884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кабинетах и рабочих местах (столах, стойках) должны быть указаны:</w:t>
      </w:r>
    </w:p>
    <w:p w:rsidR="00286884" w:rsidRPr="001A4673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286884" w:rsidRDefault="00286884" w:rsidP="00286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Сведения о порядке предоставления муниципальной услуги носят открытый общедоступный характер.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286884" w:rsidRDefault="00286884" w:rsidP="0028688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286884" w:rsidRDefault="00286884" w:rsidP="0028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86884" w:rsidRPr="00D67D12" w:rsidRDefault="00286884" w:rsidP="0028688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286884" w:rsidRDefault="00286884" w:rsidP="0028688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86884" w:rsidRPr="00D67D12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286884" w:rsidRPr="00D67D12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286884" w:rsidRDefault="00286884" w:rsidP="002868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286884" w:rsidRPr="00E71A3C" w:rsidRDefault="00286884" w:rsidP="002868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286884" w:rsidRPr="00E71A3C" w:rsidRDefault="00286884" w:rsidP="002868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17.2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86884" w:rsidRDefault="00286884" w:rsidP="002868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286884" w:rsidRDefault="00286884" w:rsidP="002868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286884" w:rsidRPr="007321F4" w:rsidRDefault="00286884" w:rsidP="0028688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 При направлении заявления и документов (содержащихся в них сведений) в форме электронных документов  в порядке, предусмотренном  п.2.17.3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3.1. Предоставление муниципальной услуги включает следующие административные процедуры: </w:t>
      </w:r>
    </w:p>
    <w:p w:rsidR="00286884" w:rsidRPr="006232AB" w:rsidRDefault="00286884" w:rsidP="002868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прием, регистрация и рассмотрение заявления и прилагаемых к нему документов; </w:t>
      </w:r>
    </w:p>
    <w:p w:rsidR="00286884" w:rsidRPr="006232AB" w:rsidRDefault="00286884" w:rsidP="002868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</w:t>
      </w:r>
      <w:r w:rsidRPr="006232AB">
        <w:rPr>
          <w:rFonts w:ascii="Times New Roman" w:hAnsi="Times New Roman" w:cs="Times New Roman"/>
          <w:sz w:val="28"/>
        </w:rPr>
        <w:lastRenderedPageBreak/>
        <w:t>помещения соответствующим (не соответствующим) требованиям, которым должно отвечать жилое помещение;</w:t>
      </w:r>
    </w:p>
    <w:p w:rsidR="00286884" w:rsidRPr="006232AB" w:rsidRDefault="00286884" w:rsidP="002868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составление акта обследования помещения (в случае принятия комиссией решения о необходимости проведения обследования); </w:t>
      </w:r>
    </w:p>
    <w:p w:rsidR="00286884" w:rsidRPr="006232AB" w:rsidRDefault="00286884" w:rsidP="002868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составление комиссией заключения о признании помещения жилым помещением, жилого помещения пригодным (непригодным) для постоянного проживания и признании многоквартирного дома аварийным и подлежащим сносу или реконструкции;</w:t>
      </w:r>
    </w:p>
    <w:p w:rsidR="00286884" w:rsidRPr="006232AB" w:rsidRDefault="00286884" w:rsidP="0028688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32AB">
        <w:rPr>
          <w:rFonts w:ascii="Times New Roman" w:hAnsi="Times New Roman" w:cs="Times New Roman"/>
          <w:sz w:val="28"/>
        </w:rPr>
        <w:t>принятие</w:t>
      </w:r>
      <w:r w:rsidRPr="006232AB">
        <w:rPr>
          <w:rFonts w:ascii="Times New Roman" w:hAnsi="Times New Roman" w:cs="Times New Roman"/>
          <w:color w:val="000000"/>
          <w:sz w:val="28"/>
        </w:rPr>
        <w:t xml:space="preserve"> постановления Администрации </w:t>
      </w:r>
      <w:r w:rsidRPr="006232AB">
        <w:rPr>
          <w:rFonts w:ascii="Times New Roman" w:hAnsi="Times New Roman" w:cs="Times New Roman"/>
          <w:sz w:val="28"/>
          <w:szCs w:val="28"/>
        </w:rPr>
        <w:t xml:space="preserve">Дружинского сельского  </w:t>
      </w:r>
      <w:r w:rsidRPr="006232AB">
        <w:rPr>
          <w:rFonts w:ascii="Times New Roman" w:hAnsi="Times New Roman" w:cs="Times New Roman"/>
          <w:color w:val="000000"/>
          <w:sz w:val="28"/>
        </w:rPr>
        <w:t xml:space="preserve">поселения Омского муниципального района Омской области и передача заявителю.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3.2. Основанием для начала исполнения предусмотренных настоящим регламентом действий является поступления заявления о признании жилого помещения пригодным (непригодным) для постоянного проживания и многоквартирного дома аварийным и подлежащим сносу или реконструкции с приложением документов, предусмотренных в пункте 2.9 административного регламента.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</w:t>
      </w:r>
      <w:r w:rsidRPr="006232AB">
        <w:rPr>
          <w:rFonts w:ascii="Times New Roman" w:hAnsi="Times New Roman" w:cs="Times New Roman"/>
          <w:sz w:val="28"/>
          <w:szCs w:val="28"/>
        </w:rPr>
        <w:t xml:space="preserve">Дружинского сельского  </w:t>
      </w:r>
      <w:r w:rsidRPr="006232AB">
        <w:rPr>
          <w:rFonts w:ascii="Times New Roman" w:hAnsi="Times New Roman" w:cs="Times New Roman"/>
          <w:sz w:val="28"/>
        </w:rPr>
        <w:t>поселения Омского муниципального района Омской области направляются межведомственные запросы в следующие органы:</w:t>
      </w:r>
    </w:p>
    <w:p w:rsidR="00286884" w:rsidRPr="006232AB" w:rsidRDefault="00286884" w:rsidP="0028688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Федеральная налоговая служба Российской Федерации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 о заявителе;</w:t>
      </w:r>
    </w:p>
    <w:p w:rsidR="00286884" w:rsidRPr="006232AB" w:rsidRDefault="00286884" w:rsidP="0028688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</w:rPr>
        <w:t xml:space="preserve"> Главное управление жилищного контроля, государственного строительного надзора и государственной экспертизы Омской области для </w:t>
      </w:r>
      <w:r w:rsidRPr="006232AB">
        <w:rPr>
          <w:rFonts w:ascii="Times New Roman" w:hAnsi="Times New Roman" w:cs="Times New Roman"/>
          <w:sz w:val="28"/>
          <w:szCs w:val="28"/>
        </w:rPr>
        <w:t>получения акта государственной жилищной инспекции субъекта Российской Федерации о результатах проведенных в отношении жилого помещения мероприятий по контролю, заключения органа, уполномоченного на проведение государственного контроля и надзора</w:t>
      </w:r>
      <w:r w:rsidRPr="006232A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86884" w:rsidRPr="006232AB" w:rsidRDefault="00286884" w:rsidP="0028688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для получения правоустанавливающего документа </w:t>
      </w:r>
      <w:r w:rsidRPr="006232AB">
        <w:rPr>
          <w:rFonts w:ascii="Times New Roman" w:hAnsi="Times New Roman" w:cs="Times New Roman"/>
          <w:color w:val="000000"/>
          <w:sz w:val="28"/>
        </w:rPr>
        <w:t>на жилое помещение, право на которое зарегистрировано в Едином государственном реестре прав на недвижимое имущество и сделок с ним.</w:t>
      </w:r>
      <w:r w:rsidRPr="0062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Документы передаются специалистом, ответственным за предоставление муниципальной услуги, в комиссию. Ответственным за выполнение административной процедуры является председатель и секретарь комиссии.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3.3. Комиссия рассматривает поступившее заявление и прилагаемые к нему документы. При наличии оснований для отказа в приеме документов, указанных в п. 2.10 административного регламента, оснований для отказа в </w:t>
      </w:r>
      <w:r w:rsidRPr="006232AB">
        <w:rPr>
          <w:rFonts w:ascii="Times New Roman" w:hAnsi="Times New Roman" w:cs="Times New Roman"/>
          <w:sz w:val="28"/>
        </w:rPr>
        <w:lastRenderedPageBreak/>
        <w:t>предоставлении муниципальной услуги, указанных в п. 2.11 административного регламента, комиссия готовит мотивированный отказ в приеме документов, предоставлении муниципальной услуги соответственно.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>3.4. В случае определения перечня дополнительных документов (заключения соответствующих органов государственного контроля и надзора, заключение проектно-изыскательной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пригодным (непригодным) для проживания  и многоквартирного дома аварийным или подлежащим сносу, специалист, ответственный за предоставление муниципальной услуги, запрашивает документы в соответствующих органах. Указанные документы заявитель вправе предоставить самостоятельно.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ab/>
        <w:t xml:space="preserve">3.5. В случае принятия решения о необходимости проведения обследования жилого помещения, комиссия выезжает на место расположения данного помещения и составляет акт обследования помещения по форме согласно приложению № 2 к административному регламенту.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232AB">
        <w:rPr>
          <w:rFonts w:ascii="Times New Roman" w:hAnsi="Times New Roman" w:cs="Times New Roman"/>
          <w:sz w:val="28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</w:rPr>
        <w:tab/>
        <w:t xml:space="preserve">3.6. </w:t>
      </w:r>
      <w:r w:rsidRPr="006232AB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решений:</w:t>
      </w:r>
    </w:p>
    <w:p w:rsidR="00286884" w:rsidRPr="006232AB" w:rsidRDefault="00286884" w:rsidP="002868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86884" w:rsidRPr="006232AB" w:rsidRDefault="00286884" w:rsidP="002868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286884" w:rsidRPr="006232AB" w:rsidRDefault="00286884" w:rsidP="002868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86884" w:rsidRPr="006232AB" w:rsidRDefault="00286884" w:rsidP="002868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286884" w:rsidRPr="006232AB" w:rsidRDefault="00286884" w:rsidP="002868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>По окончании работы комиссия составляет в 3 экземплярах заключение о признании помещения пригодным (непригодным) для проживания по форме согласно приложению № 3 к административному регламенту.</w:t>
      </w:r>
    </w:p>
    <w:p w:rsidR="00286884" w:rsidRPr="006232AB" w:rsidRDefault="00286884" w:rsidP="00286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3.7. На основании полученного заключения Администрация Дружинского сельского  поселения Омского муниципального района Омской области принимает постановление с указанием о дальнейшем использовании помещения, сроках отселения физических и юридических лиц в случае </w:t>
      </w:r>
      <w:r w:rsidRPr="006232AB">
        <w:rPr>
          <w:rFonts w:ascii="Times New Roman" w:hAnsi="Times New Roman" w:cs="Times New Roman"/>
          <w:sz w:val="28"/>
          <w:szCs w:val="28"/>
        </w:rPr>
        <w:lastRenderedPageBreak/>
        <w:t>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86884" w:rsidRPr="003344E5" w:rsidRDefault="00286884" w:rsidP="0028688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286884" w:rsidRPr="001A4673" w:rsidRDefault="00286884" w:rsidP="00286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1A4673" w:rsidRDefault="00286884" w:rsidP="00286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86884" w:rsidRPr="001A4673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286884" w:rsidRPr="00BE21A0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86884" w:rsidRPr="00BE21A0" w:rsidRDefault="00286884" w:rsidP="00286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286884" w:rsidRDefault="00286884" w:rsidP="00286884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3344E5" w:rsidRDefault="00286884" w:rsidP="00286884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86884" w:rsidRDefault="00286884" w:rsidP="00286884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86884" w:rsidRPr="000A5B0B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7" w:history="1">
        <w:r w:rsidRPr="000A5B0B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286884" w:rsidRPr="000A5B0B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0A5B0B">
        <w:rPr>
          <w:rFonts w:ascii="Times New Roman" w:hAnsi="Times New Roman" w:cs="Times New Roman"/>
          <w:sz w:val="28"/>
          <w:szCs w:val="28"/>
        </w:rPr>
        <w:t>, предостав</w:t>
      </w:r>
      <w:r>
        <w:rPr>
          <w:rFonts w:ascii="Times New Roman" w:hAnsi="Times New Roman" w:cs="Times New Roman"/>
          <w:sz w:val="28"/>
          <w:szCs w:val="28"/>
        </w:rPr>
        <w:t>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A5B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286884" w:rsidRPr="000A5B0B" w:rsidRDefault="00286884" w:rsidP="0028688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8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884" w:rsidRPr="000A5B0B" w:rsidRDefault="00286884" w:rsidP="002868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286884" w:rsidRDefault="00286884" w:rsidP="002868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Default="00286884" w:rsidP="002868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Default="00286884" w:rsidP="002868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1A4673" w:rsidRDefault="00286884" w:rsidP="002868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1A4673" w:rsidRDefault="00286884" w:rsidP="002868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884" w:rsidRPr="006232AB" w:rsidRDefault="00286884" w:rsidP="00286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6884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884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>Приложение  № 1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>«Признание помещения муниципального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 xml:space="preserve"> жилищного фонда Дружинского сельского поселения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 xml:space="preserve"> Омского муниципального района Омской области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 xml:space="preserve"> жилым помещением, жилого помещения непригодным для 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 xml:space="preserve">проживания и многоквартирного дома аварийным 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232AB">
        <w:rPr>
          <w:rFonts w:ascii="Times New Roman" w:hAnsi="Times New Roman" w:cs="Times New Roman"/>
          <w:sz w:val="20"/>
          <w:szCs w:val="20"/>
        </w:rPr>
        <w:t>и подлежащим сносу или реконструкции»</w:t>
      </w:r>
    </w:p>
    <w:p w:rsidR="00286884" w:rsidRPr="00235BFD" w:rsidRDefault="00286884" w:rsidP="00286884">
      <w:pPr>
        <w:pStyle w:val="a5"/>
        <w:spacing w:after="0"/>
        <w:ind w:left="468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В   _______________________________________                                                               </w:t>
      </w:r>
    </w:p>
    <w:p w:rsidR="00286884" w:rsidRPr="00235BFD" w:rsidRDefault="00286884" w:rsidP="00286884">
      <w:pPr>
        <w:pStyle w:val="a5"/>
        <w:spacing w:after="0"/>
        <w:ind w:left="468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от ____________________________________</w:t>
      </w:r>
    </w:p>
    <w:p w:rsidR="00286884" w:rsidRPr="00235BFD" w:rsidRDefault="00286884" w:rsidP="00286884">
      <w:pPr>
        <w:pStyle w:val="a5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(ФИО нанимателя (собственника))</w:t>
      </w:r>
    </w:p>
    <w:p w:rsidR="00286884" w:rsidRPr="00235BFD" w:rsidRDefault="00286884" w:rsidP="00286884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Проживающего (ей) по адресу:</w:t>
      </w:r>
    </w:p>
    <w:p w:rsidR="00286884" w:rsidRPr="00235BFD" w:rsidRDefault="00286884" w:rsidP="00286884">
      <w:pPr>
        <w:pStyle w:val="a5"/>
        <w:spacing w:after="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</w:t>
      </w:r>
    </w:p>
    <w:p w:rsidR="00286884" w:rsidRPr="00235BFD" w:rsidRDefault="00286884" w:rsidP="00286884">
      <w:pPr>
        <w:pStyle w:val="a5"/>
        <w:spacing w:after="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</w:t>
      </w:r>
    </w:p>
    <w:p w:rsidR="00286884" w:rsidRPr="00235BFD" w:rsidRDefault="00286884" w:rsidP="00286884">
      <w:pPr>
        <w:pStyle w:val="a5"/>
        <w:spacing w:after="0"/>
        <w:ind w:left="468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 паспорт:                                                                                                                                                                              ______________________________________________</w:t>
      </w:r>
      <w:r w:rsidRPr="00235BF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_____________________________________            _______________________________________</w:t>
      </w:r>
    </w:p>
    <w:p w:rsidR="00286884" w:rsidRPr="00235BFD" w:rsidRDefault="00286884" w:rsidP="00286884">
      <w:pPr>
        <w:pStyle w:val="a5"/>
        <w:spacing w:after="0"/>
        <w:jc w:val="center"/>
        <w:rPr>
          <w:rFonts w:ascii="Times New Roman" w:hAnsi="Times New Roman" w:cs="Times New Roman"/>
          <w:bCs/>
        </w:rPr>
      </w:pPr>
      <w:r w:rsidRPr="00235BFD">
        <w:rPr>
          <w:rFonts w:ascii="Times New Roman" w:hAnsi="Times New Roman" w:cs="Times New Roman"/>
          <w:bCs/>
        </w:rPr>
        <w:t>ЗАЯВЛЕНИЕ</w:t>
      </w:r>
    </w:p>
    <w:p w:rsidR="00286884" w:rsidRPr="00235BFD" w:rsidRDefault="00286884" w:rsidP="00286884">
      <w:pPr>
        <w:pStyle w:val="a5"/>
        <w:spacing w:after="0"/>
        <w:ind w:left="0" w:firstLine="283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Прошу провести оценку соответствия жилого помещений, площадью ____/____кв.м., расположенного по адресу:______________________________________________________</w:t>
      </w:r>
    </w:p>
    <w:p w:rsidR="00286884" w:rsidRPr="00235BFD" w:rsidRDefault="00286884" w:rsidP="00286884">
      <w:pPr>
        <w:pStyle w:val="a5"/>
        <w:spacing w:after="0"/>
        <w:ind w:left="0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_____________________________________________________________________________</w:t>
      </w:r>
    </w:p>
    <w:p w:rsidR="00286884" w:rsidRPr="00235BFD" w:rsidRDefault="00286884" w:rsidP="00286884">
      <w:pPr>
        <w:pStyle w:val="a5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(адрес жилого помещения)</w:t>
      </w:r>
    </w:p>
    <w:p w:rsidR="00286884" w:rsidRPr="00235BFD" w:rsidRDefault="00286884" w:rsidP="00286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требованиям к жилым помещениям, установленным действующим законодательством, и признать жилое помещение непригодным для проживания, т.к. проживание в данном жилом помещении не позволяет обеспечить безопасность жизни и здоровья лиц, проживающих в помещении, вследствие:</w:t>
      </w:r>
    </w:p>
    <w:p w:rsidR="00286884" w:rsidRPr="00235BFD" w:rsidRDefault="00286884" w:rsidP="00286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_____________________________________________________________________________</w:t>
      </w:r>
    </w:p>
    <w:p w:rsidR="00286884" w:rsidRPr="00235BFD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(краткое описание состояния жилого помещения, жилого дома, инженерных систем здания, оборудования и механизмов, которые свидетельствуют о пригодности для проживания, иные характеристики)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884" w:rsidRPr="00235BFD" w:rsidRDefault="00286884" w:rsidP="0028688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235BFD">
        <w:rPr>
          <w:rFonts w:ascii="Times New Roman" w:hAnsi="Times New Roman" w:cs="Times New Roman"/>
          <w:szCs w:val="20"/>
        </w:rPr>
        <w:t>В случае признания многоквартирного дома аварийным, непригодным для проживания и подлежащим сносу или реконструкции обязуюсь выполнить все действия, связанные с последствиями признания жилого помещения непригодным для проживания и многоквартирного дома аварийным, подлежащим сносу или реконструкции.</w:t>
      </w:r>
    </w:p>
    <w:p w:rsidR="00286884" w:rsidRPr="00235BFD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884" w:rsidRPr="00235BFD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Приложение к заявлению:</w:t>
      </w:r>
    </w:p>
    <w:p w:rsidR="00286884" w:rsidRPr="00235BFD" w:rsidRDefault="00286884" w:rsidP="00286884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А)  </w:t>
      </w:r>
    </w:p>
    <w:p w:rsidR="00286884" w:rsidRPr="00235BFD" w:rsidRDefault="00286884" w:rsidP="00286884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235BF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</w:p>
    <w:p w:rsidR="00286884" w:rsidRPr="00235BFD" w:rsidRDefault="00286884" w:rsidP="00286884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235BF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</w:p>
    <w:p w:rsidR="00286884" w:rsidRPr="00235BFD" w:rsidRDefault="00286884" w:rsidP="00286884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235BFD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Pr="00235BFD">
        <w:rPr>
          <w:rFonts w:ascii="Times New Roman" w:hAnsi="Times New Roman" w:cs="Times New Roman"/>
          <w:color w:val="000000"/>
        </w:rPr>
        <w:t xml:space="preserve"> </w:t>
      </w:r>
    </w:p>
    <w:p w:rsidR="00286884" w:rsidRPr="00235BFD" w:rsidRDefault="00286884" w:rsidP="00286884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235BFD">
        <w:rPr>
          <w:rFonts w:ascii="Times New Roman" w:hAnsi="Times New Roman" w:cs="Times New Roman"/>
          <w:color w:val="000000"/>
          <w:sz w:val="20"/>
          <w:szCs w:val="20"/>
        </w:rPr>
        <w:t>____________                                              _________________________________                         ____ ________</w:t>
      </w:r>
    </w:p>
    <w:p w:rsidR="00286884" w:rsidRPr="00235BFD" w:rsidRDefault="00286884" w:rsidP="00286884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        (Ф.И.О.)                                                           (дата)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br w:type="page"/>
      </w:r>
      <w:r w:rsidRPr="00235BFD">
        <w:rPr>
          <w:rFonts w:ascii="Times New Roman" w:hAnsi="Times New Roman" w:cs="Times New Roman"/>
          <w:sz w:val="20"/>
          <w:szCs w:val="20"/>
        </w:rPr>
        <w:lastRenderedPageBreak/>
        <w:t>Приложение  № 2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«Признание помещения муниципального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жилищного фонда Дружинского сельского поселения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Омского муниципального района Омской области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жилым помещением, жилого помещения непригодным для 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проживания и многоквартирного дома аварийным 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и подлежащим сносу или реконструкции»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6884" w:rsidRPr="00235BFD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5BFD">
        <w:rPr>
          <w:rFonts w:ascii="Times New Roman" w:hAnsi="Times New Roman" w:cs="Times New Roman"/>
          <w:bCs/>
          <w:sz w:val="26"/>
          <w:szCs w:val="26"/>
        </w:rPr>
        <w:t>АКТ</w:t>
      </w:r>
    </w:p>
    <w:p w:rsidR="00286884" w:rsidRPr="00235BFD" w:rsidRDefault="00286884" w:rsidP="002868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402"/>
      </w:tblGrid>
      <w:tr w:rsidR="00286884" w:rsidRPr="00235BFD" w:rsidTr="00AD3CD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B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BF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Межведомственная комиссия, назначенная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 xml:space="preserve">(кем назначена, наименование федерального органа </w:t>
      </w: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,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в составе председателя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и членов комиссии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при участии приглашенных экспертов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и приглашенного собственника помещения или уполномоченного им лица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произвела обследование помещения по заявлению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5283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 xml:space="preserve">(реквизиты заявителя: Ф.И.О. и адрес – 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для физического лица, наименование организации и занимаемая должность – для юридического лица)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и составила настоящий акт обследования помещения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(адрес, принадлежность помещения,</w:t>
      </w: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кадастровый номер, год ввода в эксплуатацию)</w:t>
      </w:r>
    </w:p>
    <w:p w:rsidR="00286884" w:rsidRPr="00235BFD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544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lastRenderedPageBreak/>
        <w:t xml:space="preserve">Оценка результатов проведенного инструментального контроля и других видов контроля и исследований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2410"/>
        <w:jc w:val="center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left="1370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235BFD">
        <w:rPr>
          <w:rFonts w:ascii="Times New Roman" w:hAnsi="Times New Roman" w:cs="Times New Roman"/>
        </w:rPr>
        <w:t>Заключение межведомственной комиссии по результатам обследования помещения</w:t>
      </w:r>
      <w:r w:rsidRPr="00235BFD">
        <w:rPr>
          <w:rFonts w:ascii="Times New Roman" w:hAnsi="Times New Roman" w:cs="Times New Roman"/>
        </w:rPr>
        <w:br/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ab/>
        <w:t>.</w:t>
      </w:r>
    </w:p>
    <w:p w:rsidR="00286884" w:rsidRPr="00235BFD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Приложение к акту: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а) результаты инструментального контроля;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б) результаты лабораторных испытаний;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в) результаты исследований;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г) заключения экспертов проектно-изыскательских и специализированных организаций;</w:t>
      </w:r>
    </w:p>
    <w:p w:rsidR="00286884" w:rsidRPr="00235BFD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235BFD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286884" w:rsidRPr="00235BFD" w:rsidRDefault="00286884" w:rsidP="002868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235BFD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235BFD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235BFD">
        <w:rPr>
          <w:rFonts w:ascii="Times New Roman" w:hAnsi="Times New Roman" w:cs="Times New Roman"/>
          <w:sz w:val="20"/>
          <w:szCs w:val="20"/>
        </w:rPr>
        <w:br w:type="page"/>
      </w:r>
      <w:r w:rsidRPr="00147CF7">
        <w:rPr>
          <w:rFonts w:ascii="Times New Roman" w:hAnsi="Times New Roman" w:cs="Times New Roman"/>
          <w:sz w:val="16"/>
          <w:szCs w:val="16"/>
        </w:rPr>
        <w:lastRenderedPageBreak/>
        <w:t>Приложение  № 3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>«Признание помещения муниципального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 xml:space="preserve"> жилищного фонда Дружинского сельского поселения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 xml:space="preserve"> Омского муниципального района Омской области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 xml:space="preserve"> жилым помещением, жилого помещения непригодным для 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 xml:space="preserve">проживания и многоквартирного дома аварийным </w:t>
      </w:r>
    </w:p>
    <w:p w:rsidR="00286884" w:rsidRPr="00147CF7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47CF7">
        <w:rPr>
          <w:rFonts w:ascii="Times New Roman" w:hAnsi="Times New Roman" w:cs="Times New Roman"/>
          <w:sz w:val="16"/>
          <w:szCs w:val="16"/>
        </w:rPr>
        <w:t>и подлежащим сносу или реконструкции»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2AB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286884" w:rsidRPr="006232AB" w:rsidRDefault="00286884" w:rsidP="002868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>о признании жилого помещения пригодным (непригодным)</w:t>
      </w:r>
      <w:r w:rsidRPr="006232AB">
        <w:rPr>
          <w:rFonts w:ascii="Times New Roman" w:hAnsi="Times New Roman" w:cs="Times New Roman"/>
        </w:rPr>
        <w:br/>
        <w:t>для постоянного проживания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038"/>
        <w:gridCol w:w="2694"/>
        <w:gridCol w:w="3402"/>
      </w:tblGrid>
      <w:tr w:rsidR="00286884" w:rsidRPr="006232AB" w:rsidTr="00AD3CD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6232AB" w:rsidRDefault="00286884" w:rsidP="00AD3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4" w:rsidRPr="006232AB" w:rsidTr="00AD3CD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232AB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</w:tr>
    </w:tbl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232AB">
        <w:rPr>
          <w:rFonts w:ascii="Times New Roman" w:hAnsi="Times New Roman" w:cs="Times New Roman"/>
          <w:sz w:val="1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86884" w:rsidRPr="006232AB" w:rsidRDefault="00286884" w:rsidP="002868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Межведомственная комиссия, назначенная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4820" w:right="-141"/>
        <w:jc w:val="center"/>
        <w:rPr>
          <w:rFonts w:ascii="Times New Roman" w:hAnsi="Times New Roman" w:cs="Times New Roman"/>
          <w:sz w:val="16"/>
          <w:szCs w:val="16"/>
        </w:rPr>
      </w:pPr>
      <w:r w:rsidRPr="006232AB">
        <w:rPr>
          <w:rFonts w:ascii="Times New Roman" w:hAnsi="Times New Roman" w:cs="Times New Roman"/>
          <w:sz w:val="16"/>
          <w:szCs w:val="16"/>
        </w:rPr>
        <w:t xml:space="preserve">(кем назначена, наименование федерального органа </w:t>
      </w:r>
      <w:r w:rsidRPr="006232AB">
        <w:rPr>
          <w:rFonts w:ascii="Times New Roman" w:hAnsi="Times New Roman" w:cs="Times New Roman"/>
          <w:sz w:val="16"/>
        </w:rPr>
        <w:t>исполнительной</w:t>
      </w:r>
    </w:p>
    <w:p w:rsidR="00286884" w:rsidRPr="006232AB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ab/>
        <w:t>,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right="-141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6232AB">
        <w:rPr>
          <w:rFonts w:ascii="Times New Roman" w:hAnsi="Times New Roman" w:cs="Times New Roman"/>
          <w:spacing w:val="-4"/>
          <w:sz w:val="16"/>
        </w:rPr>
        <w:t xml:space="preserve">власти, органа исполнительной власти субъекта Российской Федерации, </w:t>
      </w:r>
      <w:r w:rsidRPr="006232AB">
        <w:rPr>
          <w:rFonts w:ascii="Times New Roman" w:hAnsi="Times New Roman" w:cs="Times New Roman"/>
          <w:spacing w:val="-4"/>
          <w:sz w:val="16"/>
          <w:szCs w:val="16"/>
        </w:rPr>
        <w:t>органа местного самоуправления, дата, номер решения о созыве комиссии)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в составе председателя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16"/>
          <w:szCs w:val="16"/>
        </w:rPr>
      </w:pPr>
      <w:r w:rsidRPr="006232AB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и членов комиссии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(Ф.И.О., занимаемая должность и место работы)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при участии приглашенных экспертов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(Ф.И.О., занимаемая должность и место работы)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и приглашенного собственника помещения или уполномоченного им лица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2AB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по результатам рассмотренных документов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(приводится перечень документов)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"/>
          <w:szCs w:val="2"/>
        </w:rPr>
      </w:pPr>
      <w:r w:rsidRPr="006232AB">
        <w:rPr>
          <w:rFonts w:ascii="Times New Roman" w:hAnsi="Times New Roman" w:cs="Times New Roman"/>
          <w:spacing w:val="-6"/>
        </w:rPr>
        <w:t>и на основании акта межведомственной комиссии, составленного по результатам обследования,</w:t>
      </w:r>
      <w:r w:rsidRPr="006232AB">
        <w:rPr>
          <w:rFonts w:ascii="Times New Roman" w:hAnsi="Times New Roman" w:cs="Times New Roman"/>
          <w:spacing w:val="-6"/>
        </w:rPr>
        <w:br/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(приводится заключение, взятое из акта обследования (в случае проведения обследования), или указывается,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что на основании решения межведомственной комиссии обследование не проводилось)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 xml:space="preserve">приняла заключение о  </w:t>
      </w: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(приводится обоснование принятого межведомственной комиссией заключения об оценке соответствия</w:t>
      </w: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232AB">
        <w:rPr>
          <w:rFonts w:ascii="Times New Roman" w:hAnsi="Times New Roman" w:cs="Times New Roman"/>
          <w:sz w:val="16"/>
        </w:rPr>
        <w:t>помещения требованиям, предъявляемым к жилому помещению, и о его пригодности (непригодности) для постоянного проживания)</w:t>
      </w: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Приложение к заключению:</w:t>
      </w: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а) перечень рассмотренных документов;</w:t>
      </w: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б) акт обследования помещения (в случае проведения обследования);</w:t>
      </w: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в) перечень других материалов, запрошенных межведомственной комиссией;</w:t>
      </w: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г) особое мнение членов межведомственной комиссии:</w:t>
      </w:r>
    </w:p>
    <w:p w:rsidR="00286884" w:rsidRPr="006232AB" w:rsidRDefault="00286884" w:rsidP="002868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6232AB">
        <w:rPr>
          <w:rFonts w:ascii="Times New Roman" w:hAnsi="Times New Roman" w:cs="Times New Roman"/>
        </w:rPr>
        <w:tab/>
        <w:t>.</w:t>
      </w:r>
    </w:p>
    <w:p w:rsidR="00286884" w:rsidRPr="00147CF7" w:rsidRDefault="00286884" w:rsidP="002868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147CF7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84" w:rsidRPr="00147CF7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86884" w:rsidRPr="00147CF7" w:rsidRDefault="00286884" w:rsidP="00286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CF7">
        <w:rPr>
          <w:rFonts w:ascii="Times New Roman" w:hAnsi="Times New Roman" w:cs="Times New Roman"/>
          <w:sz w:val="20"/>
          <w:szCs w:val="20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86884" w:rsidRPr="00147CF7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84" w:rsidRPr="00147CF7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84" w:rsidRPr="006232AB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A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A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286884" w:rsidRPr="006232AB" w:rsidTr="00AD3CD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86884" w:rsidRPr="006232AB" w:rsidRDefault="00286884" w:rsidP="00AD3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6884" w:rsidRPr="00235BFD" w:rsidRDefault="00286884" w:rsidP="0028688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lastRenderedPageBreak/>
        <w:t>Приложение  № 4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«Признание помещения муниципального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жилищного фонда Дружинского сельского поселения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Омского муниципального района Омской области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 жилым помещением, жилого помещения непригодным для 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 xml:space="preserve">проживания и многоквартирного дома аварийным </w:t>
      </w:r>
    </w:p>
    <w:p w:rsidR="00286884" w:rsidRPr="00235BFD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35BFD">
        <w:rPr>
          <w:rFonts w:ascii="Times New Roman" w:hAnsi="Times New Roman" w:cs="Times New Roman"/>
          <w:sz w:val="20"/>
          <w:szCs w:val="20"/>
        </w:rPr>
        <w:t>и подлежащим сносу или реконструкции»</w:t>
      </w:r>
    </w:p>
    <w:p w:rsidR="00286884" w:rsidRPr="006232AB" w:rsidRDefault="00286884" w:rsidP="002868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2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84" w:rsidRPr="006232AB" w:rsidRDefault="00286884" w:rsidP="00286884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editas="canvas" style="position:absolute;left:0;text-align:left;margin-left:-30.75pt;margin-top:43.1pt;width:7in;height:709.3pt;z-index:251660288" coordorigin="1858,2042" coordsize="7906,109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8;top:2042;width:7906;height:10982" o:preferrelative="f">
              <v:fill o:detectmouseclick="t"/>
              <v:path o:extrusionok="t" o:connecttype="none"/>
              <o:lock v:ext="edit" text="t"/>
            </v:shape>
            <v:line id="_x0000_s1028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961;top:2295;width:2118;height:959">
              <v:textbox style="mso-next-textbox:#_x0000_s1029">
                <w:txbxContent>
                  <w:p w:rsidR="00286884" w:rsidRPr="00E65DE5" w:rsidRDefault="00286884" w:rsidP="00286884">
                    <w:pPr>
                      <w:jc w:val="center"/>
                    </w:pPr>
                    <w:r w:rsidRPr="006232AB">
                      <w:rPr>
                        <w:rFonts w:ascii="Times New Roman" w:hAnsi="Times New Roman" w:cs="Times New Roman"/>
                      </w:rPr>
                      <w:t>Письменное обращение</w:t>
                    </w:r>
                    <w:r>
                      <w:t xml:space="preserve">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623;top:9775;width:1975;height:632">
              <v:textbox>
                <w:txbxContent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4962;top:3811;width:2117;height:1227">
              <v:textbox>
                <w:txbxContent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5813;top:7569;width:2931;height:1179">
              <v:textbox>
                <w:txbxContent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>Составление акта обследования помещения (в случае принятия комиссией решения о необходимости проведения обследования)</w:t>
                    </w:r>
                  </w:p>
                </w:txbxContent>
              </v:textbox>
            </v:shape>
            <v:shape id="_x0000_s1033" type="#_x0000_t114" style="position:absolute;left:4962;top:5595;width:2276;height:1774">
              <v:textbox>
                <w:txbxContent>
                  <w:p w:rsidR="00286884" w:rsidRDefault="00286884" w:rsidP="00286884">
                    <w:pPr>
                      <w:jc w:val="center"/>
                    </w:pPr>
                    <w:r w:rsidRPr="006232AB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</w:t>
                    </w:r>
                    <w:r>
                      <w:t>)</w:t>
                    </w:r>
                  </w:p>
                </w:txbxContent>
              </v:textbox>
            </v:shape>
            <v:line id="_x0000_s1034" style="position:absolute" from="6047,3254" to="6049,3811">
              <v:stroke endarrow="block"/>
            </v:line>
            <v:line id="_x0000_s1035" style="position:absolute;flip:x" from="3915,6793" to="4962,7311">
              <v:stroke endarrow="block"/>
            </v:line>
            <v:line id="_x0000_s1036" style="position:absolute" from="7282,8799" to="7283,9357">
              <v:stroke endarrow="block"/>
            </v:line>
            <v:line id="_x0000_s1037" style="position:absolute" from="6059,5038" to="6060,5595">
              <v:stroke endarrow="block"/>
            </v:line>
            <v:line id="_x0000_s1038" style="position:absolute" from="3693,10237" to="3693,10237">
              <v:stroke endarrow="block"/>
            </v:line>
            <v:line id="_x0000_s1039" style="position:absolute" from="3835,10237" to="3835,10237">
              <v:stroke endarrow="block"/>
            </v:line>
            <v:shape id="_x0000_s1040" type="#_x0000_t109" style="position:absolute;left:5023;top:9357;width:2931;height:432">
              <v:textbox>
                <w:txbxContent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>Составление заключения</w:t>
                    </w:r>
                  </w:p>
                  <w:p w:rsidR="00286884" w:rsidRPr="00863F83" w:rsidRDefault="00286884" w:rsidP="00286884"/>
                </w:txbxContent>
              </v:textbox>
            </v:shape>
            <v:line id="_x0000_s1041" style="position:absolute" from="6576,7090" to="7238,7569">
              <v:stroke endarrow="block"/>
            </v:line>
            <v:shape id="_x0000_s1042" type="#_x0000_t109" style="position:absolute;left:4740;top:10054;width:3997;height:799">
              <v:textbox>
                <w:txbxContent>
                  <w:p w:rsidR="00286884" w:rsidRPr="00DD4815" w:rsidRDefault="00286884" w:rsidP="00286884">
                    <w:pPr>
                      <w:jc w:val="center"/>
                    </w:pPr>
                    <w:r w:rsidRPr="006232AB">
                      <w:rPr>
                        <w:rFonts w:ascii="Times New Roman" w:hAnsi="Times New Roman" w:cs="Times New Roman"/>
                      </w:rPr>
                      <w:t>Принятие</w:t>
                    </w:r>
                    <w:r w:rsidRPr="006232AB">
                      <w:rPr>
                        <w:rFonts w:ascii="Times New Roman" w:hAnsi="Times New Roman" w:cs="Times New Roman"/>
                        <w:color w:val="000000"/>
                      </w:rPr>
                      <w:t xml:space="preserve"> постановления Администрации </w:t>
                    </w:r>
                    <w:r w:rsidRPr="006232AB">
                      <w:rPr>
                        <w:rFonts w:ascii="Times New Roman" w:hAnsi="Times New Roman" w:cs="Times New Roman"/>
                      </w:rPr>
                      <w:t>Дружинского сельского</w:t>
                    </w:r>
                    <w:r w:rsidRPr="006232A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 w:rsidRPr="006232AB">
                      <w:rPr>
                        <w:rFonts w:ascii="Times New Roman" w:hAnsi="Times New Roman" w:cs="Times New Roman"/>
                        <w:color w:val="000000"/>
                      </w:rPr>
                      <w:t>поселения Омского муниципального района Омской области</w:t>
                    </w:r>
                    <w:r>
                      <w:rPr>
                        <w:color w:val="000000"/>
                      </w:rPr>
                      <w:t xml:space="preserve"> и</w:t>
                    </w:r>
                    <w:r w:rsidRPr="00DD4815">
                      <w:rPr>
                        <w:color w:val="000000"/>
                      </w:rPr>
                      <w:t>передача заявителю</w:t>
                    </w:r>
                  </w:p>
                </w:txbxContent>
              </v:textbox>
            </v:shape>
            <v:line id="_x0000_s1043" style="position:absolute" from="7140,9775" to="7141,10054">
              <v:stroke endarrow="block"/>
            </v:line>
            <v:shape id="_x0000_s1044" type="#_x0000_t109" style="position:absolute;left:2623;top:7406;width:1975;height:1767">
              <v:textbox>
                <w:txbxContent>
                  <w:p w:rsidR="00286884" w:rsidRPr="006232AB" w:rsidRDefault="00286884" w:rsidP="002868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232AB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286884" w:rsidRPr="00774013" w:rsidRDefault="00286884" w:rsidP="0028688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5" style="position:absolute" from="3611,9218" to="3612,9776">
              <v:stroke endarrow="block"/>
            </v:line>
            <v:line id="_x0000_s1046" style="position:absolute" from="5446,7369" to="5447,9357">
              <v:stroke endarrow="block"/>
            </v:line>
          </v:group>
        </w:pict>
      </w:r>
      <w:r w:rsidRPr="006232A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6232AB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6232AB">
        <w:rPr>
          <w:rFonts w:ascii="Times New Roman" w:hAnsi="Times New Roman" w:cs="Times New Roman"/>
          <w:sz w:val="28"/>
        </w:rPr>
        <w:t xml:space="preserve"> </w:t>
      </w:r>
    </w:p>
    <w:p w:rsidR="00286884" w:rsidRPr="006232AB" w:rsidRDefault="00286884" w:rsidP="00286884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0"/>
          <w:szCs w:val="20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6232AB" w:rsidRDefault="00286884" w:rsidP="00286884">
      <w:pPr>
        <w:spacing w:after="0" w:line="240" w:lineRule="auto"/>
        <w:rPr>
          <w:rFonts w:ascii="Times New Roman" w:hAnsi="Times New Roman" w:cs="Times New Roman"/>
        </w:rPr>
      </w:pPr>
    </w:p>
    <w:p w:rsidR="00286884" w:rsidRPr="00AA6AFA" w:rsidRDefault="00286884" w:rsidP="00286884">
      <w:pPr>
        <w:rPr>
          <w:rFonts w:ascii="Times New Roman" w:hAnsi="Times New Roman" w:cs="Times New Roman"/>
          <w:sz w:val="28"/>
          <w:szCs w:val="28"/>
        </w:rPr>
      </w:pPr>
    </w:p>
    <w:p w:rsidR="00344B00" w:rsidRDefault="00344B00"/>
    <w:sectPr w:rsidR="00344B00" w:rsidSect="003F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9D2A01"/>
    <w:multiLevelType w:val="hybridMultilevel"/>
    <w:tmpl w:val="5502B614"/>
    <w:lvl w:ilvl="0" w:tplc="02B650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47E"/>
    <w:multiLevelType w:val="hybridMultilevel"/>
    <w:tmpl w:val="CD5E2F94"/>
    <w:lvl w:ilvl="0" w:tplc="02B65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32034"/>
    <w:multiLevelType w:val="hybridMultilevel"/>
    <w:tmpl w:val="C8202DDA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B65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C66FD"/>
    <w:multiLevelType w:val="hybridMultilevel"/>
    <w:tmpl w:val="9BEAF640"/>
    <w:lvl w:ilvl="0" w:tplc="02B650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884"/>
    <w:rsid w:val="00286884"/>
    <w:rsid w:val="0034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86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868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6884"/>
  </w:style>
  <w:style w:type="character" w:styleId="a7">
    <w:name w:val="Hyperlink"/>
    <w:basedOn w:val="a0"/>
    <w:uiPriority w:val="99"/>
    <w:rsid w:val="002868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DB1DD9E3D2ECF7457465BCFA66658DE0B42ADFA3FFA001F7020AB2B119D56783FFE761Bt36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-omsk.3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-omsk.3dn.ru/" TargetMode="External"/><Relationship Id="rId5" Type="http://schemas.openxmlformats.org/officeDocument/2006/relationships/hyperlink" Target="http://dsp-omsk.3d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5998</Words>
  <Characters>34191</Characters>
  <Application>Microsoft Office Word</Application>
  <DocSecurity>0</DocSecurity>
  <Lines>284</Lines>
  <Paragraphs>80</Paragraphs>
  <ScaleCrop>false</ScaleCrop>
  <Company>Tycoon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2013-09-20T09:41:00Z</dcterms:created>
  <dcterms:modified xsi:type="dcterms:W3CDTF">2013-09-20T09:41:00Z</dcterms:modified>
</cp:coreProperties>
</file>